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133" w:rsidRDefault="000A0D02">
      <w: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8.5pt;height:493.5pt" o:ole="">
            <v:imagedata r:id="rId5" o:title=""/>
          </v:shape>
          <o:OLEObject Type="Embed" ProgID="AcroExch.Document.7" ShapeID="_x0000_i1025" DrawAspect="Content" ObjectID="_1637054092" r:id="rId6"/>
        </w:object>
      </w:r>
      <w:bookmarkStart w:id="0" w:name="_GoBack"/>
      <w:bookmarkEnd w:id="0"/>
    </w:p>
    <w:p w:rsidR="000A0D02" w:rsidRDefault="000A0D02"/>
    <w:p w:rsidR="000A0D02" w:rsidRDefault="000A0D02"/>
    <w:p w:rsidR="000A0D02" w:rsidRDefault="000A0D0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60"/>
        <w:gridCol w:w="1450"/>
        <w:gridCol w:w="4962"/>
        <w:gridCol w:w="1275"/>
        <w:gridCol w:w="1701"/>
        <w:gridCol w:w="1701"/>
        <w:gridCol w:w="1276"/>
      </w:tblGrid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41"/>
            </w:tblGrid>
            <w:tr w:rsidR="000A0D02" w:rsidTr="002F7F0D">
              <w:trPr>
                <w:trHeight w:val="227"/>
              </w:trPr>
              <w:tc>
                <w:tcPr>
                  <w:tcW w:w="4841" w:type="dxa"/>
                </w:tcPr>
                <w:p w:rsidR="000A0D02" w:rsidRDefault="000A0D02" w:rsidP="002F7F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Разработка должностных инструкций </w:t>
                  </w:r>
                </w:p>
                <w:p w:rsidR="000A0D02" w:rsidRDefault="000A0D02" w:rsidP="002F7F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сотрудников ИБЦ </w:t>
                  </w:r>
                </w:p>
              </w:tc>
            </w:tr>
          </w:tbl>
          <w:p w:rsidR="000A0D02" w:rsidRDefault="000A0D02" w:rsidP="002F7F0D">
            <w:pPr>
              <w:pStyle w:val="Default"/>
            </w:pPr>
          </w:p>
        </w:tc>
        <w:tc>
          <w:tcPr>
            <w:tcW w:w="1275" w:type="dxa"/>
          </w:tcPr>
          <w:p w:rsidR="000A0D02" w:rsidRDefault="000A0D02" w:rsidP="002F7F0D">
            <w:r>
              <w:t>02.09.19</w:t>
            </w:r>
          </w:p>
        </w:tc>
        <w:tc>
          <w:tcPr>
            <w:tcW w:w="1701" w:type="dxa"/>
          </w:tcPr>
          <w:p w:rsidR="000A0D02" w:rsidRDefault="000A0D02" w:rsidP="002F7F0D">
            <w:r>
              <w:t>Положение</w:t>
            </w:r>
          </w:p>
        </w:tc>
        <w:tc>
          <w:tcPr>
            <w:tcW w:w="1701" w:type="dxa"/>
            <w:vMerge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 w:val="restart"/>
            <w:tcBorders>
              <w:top w:val="nil"/>
            </w:tcBorders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12"/>
            </w:tblGrid>
            <w:tr w:rsidR="000A0D02" w:rsidTr="002F7F0D">
              <w:trPr>
                <w:trHeight w:val="227"/>
              </w:trPr>
              <w:tc>
                <w:tcPr>
                  <w:tcW w:w="4512" w:type="dxa"/>
                </w:tcPr>
                <w:p w:rsidR="000A0D02" w:rsidRDefault="000A0D02" w:rsidP="002F7F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Разработка требований к читальному залу ИБЦ МБОУ</w:t>
                  </w:r>
                </w:p>
              </w:tc>
            </w:tr>
          </w:tbl>
          <w:p w:rsidR="000A0D02" w:rsidRDefault="000A0D02" w:rsidP="002F7F0D">
            <w:pPr>
              <w:pStyle w:val="Default"/>
            </w:pP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Положение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01"/>
            </w:tblGrid>
            <w:tr w:rsidR="000A0D02" w:rsidTr="002F7F0D">
              <w:trPr>
                <w:trHeight w:val="100"/>
              </w:trPr>
              <w:tc>
                <w:tcPr>
                  <w:tcW w:w="2901" w:type="dxa"/>
                </w:tcPr>
                <w:p w:rsidR="000A0D02" w:rsidRDefault="000A0D02" w:rsidP="002F7F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Разработка положения об ИБЦ </w:t>
                  </w:r>
                </w:p>
              </w:tc>
            </w:tr>
          </w:tbl>
          <w:p w:rsidR="000A0D02" w:rsidRDefault="000A0D02" w:rsidP="002F7F0D">
            <w:pPr>
              <w:pStyle w:val="Default"/>
            </w:pP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Положение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37"/>
            </w:tblGrid>
            <w:tr w:rsidR="000A0D02" w:rsidTr="002F7F0D">
              <w:trPr>
                <w:trHeight w:val="227"/>
              </w:trPr>
              <w:tc>
                <w:tcPr>
                  <w:tcW w:w="4137" w:type="dxa"/>
                </w:tcPr>
                <w:p w:rsidR="000A0D02" w:rsidRDefault="000A0D02" w:rsidP="002F7F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Разработка положения о формах публичной отчётности и доступности ресурсов ИБЦ </w:t>
                  </w:r>
                </w:p>
              </w:tc>
            </w:tr>
          </w:tbl>
          <w:p w:rsidR="000A0D02" w:rsidRDefault="000A0D02" w:rsidP="002F7F0D">
            <w:pPr>
              <w:pStyle w:val="Default"/>
            </w:pP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Положение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38"/>
            </w:tblGrid>
            <w:tr w:rsidR="000A0D02" w:rsidTr="002F7F0D">
              <w:trPr>
                <w:trHeight w:val="100"/>
              </w:trPr>
              <w:tc>
                <w:tcPr>
                  <w:tcW w:w="3538" w:type="dxa"/>
                </w:tcPr>
                <w:p w:rsidR="000A0D02" w:rsidRDefault="000A0D02" w:rsidP="002F7F0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Разработка программы развития ИБЦ </w:t>
                  </w:r>
                </w:p>
              </w:tc>
            </w:tr>
          </w:tbl>
          <w:p w:rsidR="000A0D02" w:rsidRDefault="000A0D02" w:rsidP="002F7F0D">
            <w:pPr>
              <w:pStyle w:val="Default"/>
            </w:pP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Программа развития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плана-графика (программы) перехода библиотеки в статус ИБЦ, включающего: </w:t>
            </w:r>
          </w:p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приведение в соответствие нормативной базы ЧОУ, </w:t>
            </w:r>
            <w:proofErr w:type="gramStart"/>
            <w:r>
              <w:rPr>
                <w:sz w:val="22"/>
                <w:szCs w:val="22"/>
              </w:rPr>
              <w:t>должностных</w:t>
            </w:r>
            <w:proofErr w:type="gramEnd"/>
            <w:r>
              <w:rPr>
                <w:sz w:val="22"/>
                <w:szCs w:val="22"/>
              </w:rPr>
              <w:t xml:space="preserve"> инструкции (не учтённых выше); </w:t>
            </w:r>
          </w:p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доработку локальных актов; </w:t>
            </w:r>
          </w:p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определение модели работы ИБЦ; </w:t>
            </w:r>
          </w:p>
          <w:p w:rsidR="000A0D02" w:rsidRDefault="000A0D02" w:rsidP="002F7F0D">
            <w:pPr>
              <w:pStyle w:val="Default"/>
            </w:pPr>
            <w:r>
              <w:rPr>
                <w:sz w:val="22"/>
                <w:szCs w:val="22"/>
              </w:rPr>
              <w:t xml:space="preserve">- разработку плана учебной, воспитательной и методической работы ИБЦ, обеспечивающей образовательный процесс;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Приказы, положения, инструкции, планы </w:t>
            </w:r>
          </w:p>
          <w:p w:rsidR="000A0D02" w:rsidRDefault="000A0D02" w:rsidP="002F7F0D"/>
        </w:tc>
        <w:tc>
          <w:tcPr>
            <w:tcW w:w="1701" w:type="dxa"/>
            <w:vMerge/>
            <w:tcBorders>
              <w:top w:val="nil"/>
            </w:tcBorders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 переходе библиотеки в статус ИБЦ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Приказ</w:t>
            </w:r>
          </w:p>
        </w:tc>
        <w:tc>
          <w:tcPr>
            <w:tcW w:w="1701" w:type="dxa"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14425" w:type="dxa"/>
            <w:gridSpan w:val="7"/>
          </w:tcPr>
          <w:p w:rsidR="000A0D02" w:rsidRDefault="000A0D02" w:rsidP="002F7F0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II Создание кадрового обеспечения введения ФГОС</w:t>
            </w:r>
          </w:p>
        </w:tc>
      </w:tr>
      <w:tr w:rsidR="000A0D02" w:rsidTr="002F7F0D">
        <w:tc>
          <w:tcPr>
            <w:tcW w:w="2060" w:type="dxa"/>
            <w:vMerge w:val="restart"/>
          </w:tcPr>
          <w:p w:rsidR="000A0D02" w:rsidRDefault="000A0D02" w:rsidP="002F7F0D">
            <w:r w:rsidRPr="00E8270B">
              <w:t>Обновление нормативно – правовой базы</w:t>
            </w:r>
          </w:p>
        </w:tc>
        <w:tc>
          <w:tcPr>
            <w:tcW w:w="1450" w:type="dxa"/>
            <w:vMerge w:val="restart"/>
          </w:tcPr>
          <w:p w:rsidR="000A0D02" w:rsidRDefault="000A0D02" w:rsidP="002F7F0D">
            <w:r>
              <w:t>МБОУ «СОШ №24»</w:t>
            </w:r>
          </w:p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критериев оценки и аттестационных показателей заместителя директора с должностными обязанностями по информационно – библиотечной работе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Приказ</w:t>
            </w:r>
          </w:p>
        </w:tc>
        <w:tc>
          <w:tcPr>
            <w:tcW w:w="1701" w:type="dxa"/>
          </w:tcPr>
          <w:p w:rsidR="000A0D02" w:rsidRDefault="000A0D02" w:rsidP="002F7F0D">
            <w:r>
              <w:t>МБОУ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Курсовая и межкурсовая подготовка специалистов ИБЦ </w:t>
            </w:r>
          </w:p>
        </w:tc>
        <w:tc>
          <w:tcPr>
            <w:tcW w:w="1275" w:type="dxa"/>
          </w:tcPr>
          <w:p w:rsidR="000A0D02" w:rsidRDefault="000A0D02" w:rsidP="002F7F0D">
            <w:r>
              <w:t>2020г</w:t>
            </w:r>
          </w:p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Свидетельства, удостоверения </w:t>
            </w:r>
          </w:p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Директор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tcBorders>
              <w:top w:val="nil"/>
            </w:tcBorders>
          </w:tcPr>
          <w:p w:rsidR="000A0D02" w:rsidRDefault="000A0D02" w:rsidP="002F7F0D"/>
        </w:tc>
        <w:tc>
          <w:tcPr>
            <w:tcW w:w="1450" w:type="dxa"/>
            <w:tcBorders>
              <w:top w:val="nil"/>
            </w:tcBorders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Доработка локальных актов, устанавливающих заработную плату и стимулирующие надбавки сотрудникам ИБЦ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Локальный акт</w:t>
            </w:r>
          </w:p>
        </w:tc>
        <w:tc>
          <w:tcPr>
            <w:tcW w:w="1701" w:type="dxa"/>
          </w:tcPr>
          <w:p w:rsidR="000A0D02" w:rsidRDefault="000A0D02" w:rsidP="002F7F0D">
            <w:r>
              <w:t>Директор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14425" w:type="dxa"/>
            <w:gridSpan w:val="7"/>
          </w:tcPr>
          <w:p w:rsidR="000A0D02" w:rsidRDefault="000A0D02" w:rsidP="002F7F0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III Создание информационного обеспечения перевода библиотек в ИБЦ</w:t>
            </w:r>
          </w:p>
        </w:tc>
      </w:tr>
      <w:tr w:rsidR="000A0D02" w:rsidTr="002F7F0D">
        <w:tc>
          <w:tcPr>
            <w:tcW w:w="2060" w:type="dxa"/>
            <w:vMerge w:val="restart"/>
          </w:tcPr>
          <w:p w:rsidR="000A0D02" w:rsidRDefault="000A0D02" w:rsidP="002F7F0D">
            <w:r w:rsidRPr="00E8270B">
              <w:lastRenderedPageBreak/>
              <w:t>Организация сбора и предоставление информации о текущем формировании фондов информационно-библиотечных центров</w:t>
            </w:r>
          </w:p>
        </w:tc>
        <w:tc>
          <w:tcPr>
            <w:tcW w:w="1450" w:type="dxa"/>
            <w:vMerge w:val="restart"/>
          </w:tcPr>
          <w:p w:rsidR="000A0D02" w:rsidRDefault="000A0D02" w:rsidP="002F7F0D">
            <w:r>
              <w:t>МБОУ «СОШ №24»</w:t>
            </w:r>
          </w:p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Информирование общественности через средства массовой информации, Интернет и т.п. о работе ИБЦ, доступность ресурсов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Передачи, публикации</w:t>
            </w:r>
          </w:p>
        </w:tc>
        <w:tc>
          <w:tcPr>
            <w:tcW w:w="1701" w:type="dxa"/>
          </w:tcPr>
          <w:p w:rsidR="000A0D02" w:rsidRDefault="000A0D02" w:rsidP="002F7F0D">
            <w:r>
              <w:t>Библиотекарь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конференций, форумов, круглых столов о работе ИБЦ, обмен опыта </w:t>
            </w:r>
          </w:p>
        </w:tc>
        <w:tc>
          <w:tcPr>
            <w:tcW w:w="1275" w:type="dxa"/>
          </w:tcPr>
          <w:p w:rsidR="000A0D02" w:rsidRDefault="000A0D02" w:rsidP="002F7F0D">
            <w:r>
              <w:t>По  отдельному графику</w:t>
            </w:r>
          </w:p>
        </w:tc>
        <w:tc>
          <w:tcPr>
            <w:tcW w:w="1701" w:type="dxa"/>
          </w:tcPr>
          <w:p w:rsidR="000A0D02" w:rsidRDefault="000A0D02" w:rsidP="002F7F0D">
            <w:r>
              <w:t xml:space="preserve">Программа </w:t>
            </w:r>
          </w:p>
        </w:tc>
        <w:tc>
          <w:tcPr>
            <w:tcW w:w="1701" w:type="dxa"/>
          </w:tcPr>
          <w:p w:rsidR="000A0D02" w:rsidRDefault="000A0D02" w:rsidP="002F7F0D">
            <w:r>
              <w:t>Библиотекарь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14425" w:type="dxa"/>
            <w:gridSpan w:val="7"/>
          </w:tcPr>
          <w:p w:rsidR="000A0D02" w:rsidRDefault="000A0D02" w:rsidP="002F7F0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IV Создание материально-технического обеспечения перехода библиотек в ИБЦ</w:t>
            </w:r>
          </w:p>
        </w:tc>
      </w:tr>
      <w:tr w:rsidR="000A0D02" w:rsidTr="002F7F0D">
        <w:tc>
          <w:tcPr>
            <w:tcW w:w="2060" w:type="dxa"/>
            <w:vMerge w:val="restart"/>
          </w:tcPr>
          <w:p w:rsidR="000A0D02" w:rsidRDefault="000A0D02" w:rsidP="002F7F0D">
            <w:r w:rsidRPr="00510ECF">
              <w:t>Оформление комфортной</w:t>
            </w:r>
            <w:r>
              <w:t xml:space="preserve">  </w:t>
            </w:r>
            <w:r w:rsidRPr="00510ECF">
              <w:t>библиотечной среды с определенным зонированием</w:t>
            </w:r>
          </w:p>
        </w:tc>
        <w:tc>
          <w:tcPr>
            <w:tcW w:w="1450" w:type="dxa"/>
            <w:vMerge w:val="restart"/>
          </w:tcPr>
          <w:p w:rsidR="000A0D02" w:rsidRDefault="000A0D02" w:rsidP="002F7F0D">
            <w:r>
              <w:t>МБОУ «СОШ №24»</w:t>
            </w:r>
          </w:p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книгохранилища, обеспечивающего сохранность фондов </w:t>
            </w:r>
          </w:p>
        </w:tc>
        <w:tc>
          <w:tcPr>
            <w:tcW w:w="1275" w:type="dxa"/>
          </w:tcPr>
          <w:p w:rsidR="000A0D02" w:rsidRDefault="000A0D02" w:rsidP="002F7F0D">
            <w:r>
              <w:t>ежегодно</w:t>
            </w:r>
          </w:p>
        </w:tc>
        <w:tc>
          <w:tcPr>
            <w:tcW w:w="1701" w:type="dxa"/>
          </w:tcPr>
          <w:p w:rsidR="000A0D02" w:rsidRDefault="000A0D02" w:rsidP="002F7F0D">
            <w:r>
              <w:t>Книгохранилище</w:t>
            </w:r>
          </w:p>
        </w:tc>
        <w:tc>
          <w:tcPr>
            <w:tcW w:w="1701" w:type="dxa"/>
          </w:tcPr>
          <w:p w:rsidR="000A0D02" w:rsidRDefault="000A0D02" w:rsidP="002F7F0D">
            <w:r>
              <w:t>Библиотекарь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Дизайн ИБЦ (зонирование: деловое чтение, отдых, досуг, удобная расстановка фонда; интерьер; эстетика выставок). </w:t>
            </w:r>
          </w:p>
        </w:tc>
        <w:tc>
          <w:tcPr>
            <w:tcW w:w="1275" w:type="dxa"/>
          </w:tcPr>
          <w:p w:rsidR="000A0D02" w:rsidRDefault="000A0D02" w:rsidP="002F7F0D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701" w:type="dxa"/>
          </w:tcPr>
          <w:p w:rsidR="000A0D02" w:rsidRDefault="000A0D02" w:rsidP="002F7F0D">
            <w:r>
              <w:t>ИБЦ</w:t>
            </w:r>
          </w:p>
        </w:tc>
        <w:tc>
          <w:tcPr>
            <w:tcW w:w="1701" w:type="dxa"/>
          </w:tcPr>
          <w:p w:rsidR="000A0D02" w:rsidRDefault="000A0D02" w:rsidP="002F7F0D">
            <w:r>
              <w:t>Библиотекарь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читального зала с IT-зонами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Читальный зал</w:t>
            </w:r>
          </w:p>
        </w:tc>
        <w:tc>
          <w:tcPr>
            <w:tcW w:w="1701" w:type="dxa"/>
          </w:tcPr>
          <w:p w:rsidR="000A0D02" w:rsidRDefault="000A0D02" w:rsidP="002F7F0D">
            <w:r>
              <w:t>Библиотекарь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</w:tcPr>
          <w:p w:rsidR="000A0D02" w:rsidRDefault="000A0D02" w:rsidP="002F7F0D">
            <w:r w:rsidRPr="00510ECF">
              <w:t>Укрепление материально-технической базы.</w:t>
            </w:r>
          </w:p>
        </w:tc>
        <w:tc>
          <w:tcPr>
            <w:tcW w:w="1450" w:type="dxa"/>
            <w:vMerge w:val="restart"/>
          </w:tcPr>
          <w:p w:rsidR="000A0D02" w:rsidRDefault="000A0D02" w:rsidP="002F7F0D">
            <w:r>
              <w:t>МБОУ «СОШ №24»</w:t>
            </w:r>
          </w:p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Персональные компьютеры и оргтехника в ИБЦ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 xml:space="preserve">Техника </w:t>
            </w:r>
          </w:p>
        </w:tc>
        <w:tc>
          <w:tcPr>
            <w:tcW w:w="1701" w:type="dxa"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 w:val="restart"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и установка мультимедиа оборудования (проектор, экран, колонки, микрофоны, и т.д.)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Мультимедиа оборудования </w:t>
            </w:r>
          </w:p>
        </w:tc>
        <w:tc>
          <w:tcPr>
            <w:tcW w:w="1701" w:type="dxa"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библиотечной мебели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Библиотечная мебель </w:t>
            </w:r>
          </w:p>
        </w:tc>
        <w:tc>
          <w:tcPr>
            <w:tcW w:w="1701" w:type="dxa"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Локальная сеть и доступ к Интернету в ИБЦ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сеть</w:t>
            </w:r>
          </w:p>
        </w:tc>
        <w:tc>
          <w:tcPr>
            <w:tcW w:w="1701" w:type="dxa"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 w:val="restart"/>
          </w:tcPr>
          <w:p w:rsidR="000A0D02" w:rsidRDefault="000A0D02" w:rsidP="002F7F0D">
            <w:r w:rsidRPr="00510ECF">
              <w:t>Адаптация имеющегося и приобретение нового программного обеспечения</w:t>
            </w:r>
          </w:p>
        </w:tc>
        <w:tc>
          <w:tcPr>
            <w:tcW w:w="1450" w:type="dxa"/>
            <w:vMerge w:val="restart"/>
          </w:tcPr>
          <w:p w:rsidR="000A0D02" w:rsidRDefault="000A0D02" w:rsidP="002F7F0D">
            <w:r>
              <w:t>МБОУ «СОШ №24»</w:t>
            </w:r>
          </w:p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автоматизированной информационной библиотечной системы (далее – АИБС) </w:t>
            </w:r>
          </w:p>
        </w:tc>
        <w:tc>
          <w:tcPr>
            <w:tcW w:w="1275" w:type="dxa"/>
          </w:tcPr>
          <w:p w:rsidR="000A0D02" w:rsidRDefault="000A0D02" w:rsidP="002F7F0D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уч. г</w:t>
            </w:r>
          </w:p>
        </w:tc>
        <w:tc>
          <w:tcPr>
            <w:tcW w:w="1701" w:type="dxa"/>
          </w:tcPr>
          <w:p w:rsidR="000A0D02" w:rsidRDefault="000A0D02" w:rsidP="002F7F0D">
            <w:r>
              <w:t>АИБС</w:t>
            </w:r>
          </w:p>
        </w:tc>
        <w:tc>
          <w:tcPr>
            <w:tcW w:w="1701" w:type="dxa"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АИБС и настройка автоматизированных рабочих мест (автоматизированные рабочие места)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АИБС</w:t>
            </w:r>
          </w:p>
        </w:tc>
        <w:tc>
          <w:tcPr>
            <w:tcW w:w="1701" w:type="dxa"/>
          </w:tcPr>
          <w:p w:rsidR="000A0D02" w:rsidRDefault="000A0D02" w:rsidP="002F7F0D"/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Электронный каталог, внесение данных в АИБС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r>
              <w:t>Электронный каталог</w:t>
            </w:r>
          </w:p>
        </w:tc>
        <w:tc>
          <w:tcPr>
            <w:tcW w:w="1701" w:type="dxa"/>
          </w:tcPr>
          <w:p w:rsidR="000A0D02" w:rsidRDefault="000A0D02" w:rsidP="002F7F0D">
            <w:r>
              <w:t>Библиотекарь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Ведение АИБС </w:t>
            </w:r>
          </w:p>
        </w:tc>
        <w:tc>
          <w:tcPr>
            <w:tcW w:w="1275" w:type="dxa"/>
          </w:tcPr>
          <w:p w:rsidR="000A0D02" w:rsidRDefault="000A0D02" w:rsidP="002F7F0D">
            <w:r>
              <w:t>ежедневно</w:t>
            </w:r>
          </w:p>
        </w:tc>
        <w:tc>
          <w:tcPr>
            <w:tcW w:w="1701" w:type="dxa"/>
          </w:tcPr>
          <w:p w:rsidR="000A0D02" w:rsidRDefault="000A0D02" w:rsidP="002F7F0D">
            <w:r>
              <w:t>АИБС</w:t>
            </w:r>
          </w:p>
        </w:tc>
        <w:tc>
          <w:tcPr>
            <w:tcW w:w="1701" w:type="dxa"/>
          </w:tcPr>
          <w:p w:rsidR="000A0D02" w:rsidRDefault="000A0D02" w:rsidP="002F7F0D">
            <w:r>
              <w:t>Библиотекарь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</w:tcPr>
          <w:p w:rsidR="000A0D02" w:rsidRDefault="000A0D02" w:rsidP="002F7F0D">
            <w:r w:rsidRPr="00510ECF">
              <w:t xml:space="preserve">Формирование библиотечного </w:t>
            </w:r>
            <w:r w:rsidRPr="00510ECF">
              <w:lastRenderedPageBreak/>
              <w:t>фонда</w:t>
            </w:r>
          </w:p>
        </w:tc>
        <w:tc>
          <w:tcPr>
            <w:tcW w:w="1450" w:type="dxa"/>
          </w:tcPr>
          <w:p w:rsidR="000A0D02" w:rsidRDefault="000A0D02" w:rsidP="002F7F0D">
            <w:r>
              <w:lastRenderedPageBreak/>
              <w:t xml:space="preserve">МБОУ «СОШ </w:t>
            </w:r>
            <w:r>
              <w:lastRenderedPageBreak/>
              <w:t>№24»</w:t>
            </w:r>
          </w:p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Обновление и пополнение фондов ИБЦ в соответствии с требованиями ФГОС и </w:t>
            </w:r>
            <w:r>
              <w:rPr>
                <w:sz w:val="22"/>
                <w:szCs w:val="22"/>
              </w:rPr>
              <w:lastRenderedPageBreak/>
              <w:t xml:space="preserve">образовательными программами </w:t>
            </w:r>
          </w:p>
        </w:tc>
        <w:tc>
          <w:tcPr>
            <w:tcW w:w="1275" w:type="dxa"/>
          </w:tcPr>
          <w:p w:rsidR="000A0D02" w:rsidRDefault="000A0D02" w:rsidP="002F7F0D">
            <w:r>
              <w:lastRenderedPageBreak/>
              <w:t>ежегодно</w:t>
            </w:r>
          </w:p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Отчёт, мониторинг </w:t>
            </w:r>
          </w:p>
        </w:tc>
        <w:tc>
          <w:tcPr>
            <w:tcW w:w="1701" w:type="dxa"/>
          </w:tcPr>
          <w:p w:rsidR="000A0D02" w:rsidRDefault="000A0D02" w:rsidP="002F7F0D">
            <w:r>
              <w:t xml:space="preserve">Библиотекарь 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 w:val="restart"/>
          </w:tcPr>
          <w:p w:rsidR="000A0D02" w:rsidRDefault="000A0D02" w:rsidP="002F7F0D">
            <w:r w:rsidRPr="00510ECF">
              <w:lastRenderedPageBreak/>
              <w:t xml:space="preserve">Создание электронной </w:t>
            </w:r>
            <w:proofErr w:type="spellStart"/>
            <w:r w:rsidRPr="00510ECF">
              <w:t>медиатеки</w:t>
            </w:r>
            <w:proofErr w:type="spellEnd"/>
            <w:r w:rsidRPr="00510ECF">
              <w:t xml:space="preserve"> педагогической информации как элемента единой информационной сети образовательного учреждения</w:t>
            </w:r>
          </w:p>
        </w:tc>
        <w:tc>
          <w:tcPr>
            <w:tcW w:w="1450" w:type="dxa"/>
          </w:tcPr>
          <w:p w:rsidR="000A0D02" w:rsidRDefault="000A0D02" w:rsidP="002F7F0D">
            <w:r>
              <w:t>МБОУ «СОШ №24»</w:t>
            </w:r>
          </w:p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программ, фильмов для обеспечения учебно – воспитательного процесса </w:t>
            </w:r>
          </w:p>
        </w:tc>
        <w:tc>
          <w:tcPr>
            <w:tcW w:w="1275" w:type="dxa"/>
          </w:tcPr>
          <w:p w:rsidR="000A0D02" w:rsidRDefault="000A0D02" w:rsidP="002F7F0D"/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</w:t>
            </w:r>
          </w:p>
        </w:tc>
        <w:tc>
          <w:tcPr>
            <w:tcW w:w="1701" w:type="dxa"/>
          </w:tcPr>
          <w:p w:rsidR="000A0D02" w:rsidRDefault="000A0D02" w:rsidP="002F7F0D">
            <w:r>
              <w:t xml:space="preserve">Директор 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 w:val="restart"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презентаций и фильмов </w:t>
            </w:r>
          </w:p>
        </w:tc>
        <w:tc>
          <w:tcPr>
            <w:tcW w:w="1275" w:type="dxa"/>
          </w:tcPr>
          <w:p w:rsidR="000A0D02" w:rsidRDefault="000A0D02" w:rsidP="002F7F0D">
            <w:r>
              <w:t xml:space="preserve">В </w:t>
            </w:r>
            <w:proofErr w:type="spellStart"/>
            <w:r>
              <w:t>теч.г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</w:t>
            </w:r>
          </w:p>
        </w:tc>
        <w:tc>
          <w:tcPr>
            <w:tcW w:w="1701" w:type="dxa"/>
          </w:tcPr>
          <w:p w:rsidR="000A0D02" w:rsidRDefault="000A0D02" w:rsidP="002F7F0D">
            <w:r>
              <w:t xml:space="preserve">Библиотекарь </w:t>
            </w:r>
          </w:p>
        </w:tc>
        <w:tc>
          <w:tcPr>
            <w:tcW w:w="1276" w:type="dxa"/>
          </w:tcPr>
          <w:p w:rsidR="000A0D02" w:rsidRDefault="000A0D02" w:rsidP="002F7F0D"/>
        </w:tc>
      </w:tr>
      <w:tr w:rsidR="000A0D02" w:rsidTr="002F7F0D">
        <w:tc>
          <w:tcPr>
            <w:tcW w:w="2060" w:type="dxa"/>
            <w:vMerge/>
          </w:tcPr>
          <w:p w:rsidR="000A0D02" w:rsidRDefault="000A0D02" w:rsidP="002F7F0D"/>
        </w:tc>
        <w:tc>
          <w:tcPr>
            <w:tcW w:w="1450" w:type="dxa"/>
            <w:vMerge/>
          </w:tcPr>
          <w:p w:rsidR="000A0D02" w:rsidRDefault="000A0D02" w:rsidP="002F7F0D"/>
        </w:tc>
        <w:tc>
          <w:tcPr>
            <w:tcW w:w="4962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Подписка на электронные периодические издания </w:t>
            </w:r>
          </w:p>
        </w:tc>
        <w:tc>
          <w:tcPr>
            <w:tcW w:w="1275" w:type="dxa"/>
          </w:tcPr>
          <w:p w:rsidR="000A0D02" w:rsidRDefault="000A0D02" w:rsidP="002F7F0D">
            <w:r>
              <w:t>Каждое полугодие</w:t>
            </w:r>
          </w:p>
        </w:tc>
        <w:tc>
          <w:tcPr>
            <w:tcW w:w="1701" w:type="dxa"/>
          </w:tcPr>
          <w:p w:rsidR="000A0D02" w:rsidRDefault="000A0D02" w:rsidP="002F7F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</w:t>
            </w:r>
          </w:p>
        </w:tc>
        <w:tc>
          <w:tcPr>
            <w:tcW w:w="1701" w:type="dxa"/>
          </w:tcPr>
          <w:p w:rsidR="000A0D02" w:rsidRDefault="000A0D02" w:rsidP="002F7F0D">
            <w:r>
              <w:t>директор</w:t>
            </w:r>
          </w:p>
        </w:tc>
        <w:tc>
          <w:tcPr>
            <w:tcW w:w="1276" w:type="dxa"/>
          </w:tcPr>
          <w:p w:rsidR="000A0D02" w:rsidRDefault="000A0D02" w:rsidP="002F7F0D"/>
        </w:tc>
      </w:tr>
    </w:tbl>
    <w:p w:rsidR="000A0D02" w:rsidRDefault="000A0D02" w:rsidP="000A0D02"/>
    <w:p w:rsidR="000A0D02" w:rsidRDefault="000A0D02" w:rsidP="000A0D02">
      <w:r>
        <w:t xml:space="preserve">                                                </w:t>
      </w:r>
    </w:p>
    <w:p w:rsidR="000A0D02" w:rsidRDefault="000A0D02"/>
    <w:sectPr w:rsidR="000A0D02" w:rsidSect="000A0D0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9B"/>
    <w:rsid w:val="000A0D02"/>
    <w:rsid w:val="00700B9B"/>
    <w:rsid w:val="00FB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0D0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0D0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2019-12-05T08:19:00Z</dcterms:created>
  <dcterms:modified xsi:type="dcterms:W3CDTF">2019-12-05T08:28:00Z</dcterms:modified>
</cp:coreProperties>
</file>